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F098A" w14:textId="77777777" w:rsidR="00FC12F7" w:rsidRPr="00932DBF" w:rsidRDefault="00FC12F7" w:rsidP="00FC12F7">
      <w:pPr>
        <w:jc w:val="center"/>
        <w:rPr>
          <w:rFonts w:ascii="Book Antiqua" w:hAnsi="Book Antiqua" w:cs="Arial"/>
          <w:b/>
          <w:color w:val="404040" w:themeColor="text1" w:themeTint="BF"/>
          <w:sz w:val="96"/>
          <w:szCs w:val="96"/>
          <w:u w:val="single"/>
        </w:rPr>
      </w:pPr>
      <w:r w:rsidRPr="00932DBF">
        <w:rPr>
          <w:rFonts w:ascii="Book Antiqua" w:hAnsi="Book Antiqua" w:cs="Arial"/>
          <w:b/>
          <w:color w:val="404040" w:themeColor="text1" w:themeTint="BF"/>
          <w:sz w:val="96"/>
          <w:szCs w:val="96"/>
          <w:u w:val="single"/>
        </w:rPr>
        <w:t>AFRIKA</w:t>
      </w:r>
    </w:p>
    <w:p w14:paraId="2A9DC242" w14:textId="77777777" w:rsidR="00FC12F7" w:rsidRPr="00932DBF" w:rsidRDefault="00FC12F7" w:rsidP="00FC12F7">
      <w:pPr>
        <w:jc w:val="both"/>
        <w:rPr>
          <w:rFonts w:ascii="Arial" w:hAnsi="Arial" w:cs="Arial"/>
          <w:color w:val="404040" w:themeColor="text1" w:themeTint="BF"/>
          <w:sz w:val="36"/>
          <w:szCs w:val="36"/>
        </w:rPr>
      </w:pPr>
      <w:r w:rsidRPr="00932DBF">
        <w:rPr>
          <w:rFonts w:ascii="Arial" w:hAnsi="Arial" w:cs="Arial"/>
          <w:b/>
          <w:color w:val="404040" w:themeColor="text1" w:themeTint="BF"/>
          <w:sz w:val="36"/>
          <w:szCs w:val="36"/>
        </w:rPr>
        <w:t>Poloha</w:t>
      </w:r>
    </w:p>
    <w:p w14:paraId="013230A0" w14:textId="77777777" w:rsidR="00FC12F7" w:rsidRDefault="00FC12F7" w:rsidP="00FC12F7">
      <w:pPr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S, V, J, Z polokoule</w:t>
      </w:r>
    </w:p>
    <w:p w14:paraId="7D802B02" w14:textId="77777777" w:rsidR="00FC12F7" w:rsidRDefault="00FC12F7" w:rsidP="00FC12F7">
      <w:pPr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rovník, poledník, obratníky</w:t>
      </w:r>
    </w:p>
    <w:p w14:paraId="38FEF778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  <w:r w:rsidRPr="00932DBF">
        <w:rPr>
          <w:rFonts w:ascii="Arial" w:hAnsi="Arial" w:cs="Arial"/>
          <w:b/>
          <w:color w:val="404040" w:themeColor="text1" w:themeTint="BF"/>
          <w:sz w:val="36"/>
          <w:szCs w:val="36"/>
        </w:rPr>
        <w:t>Rozloha</w:t>
      </w:r>
      <w:r w:rsidRPr="00932DBF">
        <w:rPr>
          <w:rFonts w:ascii="Arial" w:hAnsi="Arial" w:cs="Arial"/>
          <w:color w:val="404040" w:themeColor="text1" w:themeTint="BF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– </w:t>
      </w:r>
      <w:smartTag w:uri="urn:schemas-microsoft-com:office:smarttags" w:element="metricconverter">
        <w:smartTagPr>
          <w:attr w:name="ProductID" w:val="30,5 mil"/>
        </w:smartTagPr>
        <w:r>
          <w:rPr>
            <w:rFonts w:ascii="Arial" w:hAnsi="Arial" w:cs="Arial"/>
            <w:sz w:val="36"/>
            <w:szCs w:val="36"/>
          </w:rPr>
          <w:t>30,5 mil</w:t>
        </w:r>
      </w:smartTag>
      <w:r>
        <w:rPr>
          <w:rFonts w:ascii="Arial" w:hAnsi="Arial" w:cs="Arial"/>
          <w:sz w:val="36"/>
          <w:szCs w:val="36"/>
        </w:rPr>
        <w:t xml:space="preserve"> km</w:t>
      </w:r>
      <w:r>
        <w:rPr>
          <w:rFonts w:ascii="Arial" w:hAnsi="Arial" w:cs="Arial"/>
          <w:sz w:val="36"/>
          <w:szCs w:val="36"/>
          <w:vertAlign w:val="superscript"/>
        </w:rPr>
        <w:t>2</w:t>
      </w:r>
    </w:p>
    <w:p w14:paraId="286892D5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  <w:r w:rsidRPr="00932DBF">
        <w:rPr>
          <w:rFonts w:ascii="Arial" w:hAnsi="Arial" w:cs="Arial"/>
          <w:b/>
          <w:color w:val="404040" w:themeColor="text1" w:themeTint="BF"/>
          <w:sz w:val="36"/>
          <w:szCs w:val="36"/>
        </w:rPr>
        <w:t>Členitost</w:t>
      </w:r>
      <w:r>
        <w:rPr>
          <w:rFonts w:ascii="Arial" w:hAnsi="Arial" w:cs="Arial"/>
          <w:sz w:val="36"/>
          <w:szCs w:val="36"/>
        </w:rPr>
        <w:t xml:space="preserve"> – náhorní plošiny</w:t>
      </w:r>
    </w:p>
    <w:p w14:paraId="4ED5BFDB" w14:textId="478823B8" w:rsidR="00FC12F7" w:rsidRPr="00932DBF" w:rsidRDefault="00FC12F7" w:rsidP="00FC12F7">
      <w:pPr>
        <w:jc w:val="both"/>
        <w:rPr>
          <w:rFonts w:ascii="Arial" w:hAnsi="Arial" w:cs="Arial"/>
          <w:color w:val="404040" w:themeColor="text1" w:themeTint="BF"/>
          <w:sz w:val="36"/>
          <w:szCs w:val="36"/>
        </w:rPr>
      </w:pPr>
      <w:r w:rsidRPr="00932DBF">
        <w:rPr>
          <w:rFonts w:ascii="Arial" w:hAnsi="Arial" w:cs="Arial"/>
          <w:b/>
          <w:color w:val="404040" w:themeColor="text1" w:themeTint="BF"/>
          <w:sz w:val="36"/>
          <w:szCs w:val="36"/>
        </w:rPr>
        <w:t>Povrch</w:t>
      </w:r>
      <w:r w:rsidRPr="00932DBF">
        <w:rPr>
          <w:rFonts w:ascii="Arial" w:hAnsi="Arial" w:cs="Arial"/>
          <w:color w:val="404040" w:themeColor="text1" w:themeTint="BF"/>
          <w:sz w:val="36"/>
          <w:szCs w:val="36"/>
        </w:rPr>
        <w:t xml:space="preserve"> </w:t>
      </w:r>
    </w:p>
    <w:p w14:paraId="792E2386" w14:textId="1BA61E2C" w:rsidR="00FC12F7" w:rsidRDefault="00FC12F7" w:rsidP="00FC12F7">
      <w:pPr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u w:val="single"/>
        </w:rPr>
        <w:t>Sahara</w:t>
      </w:r>
      <w:r>
        <w:rPr>
          <w:rFonts w:ascii="Arial" w:hAnsi="Arial" w:cs="Arial"/>
          <w:sz w:val="36"/>
          <w:szCs w:val="36"/>
        </w:rPr>
        <w:t xml:space="preserve"> </w:t>
      </w:r>
    </w:p>
    <w:p w14:paraId="7A15CC41" w14:textId="77777777" w:rsidR="00FC12F7" w:rsidRDefault="00FC12F7" w:rsidP="00FC12F7">
      <w:pPr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u w:val="single"/>
        </w:rPr>
        <w:t>Kilimandžáro</w:t>
      </w:r>
      <w:r>
        <w:rPr>
          <w:rFonts w:ascii="Arial" w:hAnsi="Arial" w:cs="Arial"/>
          <w:sz w:val="36"/>
          <w:szCs w:val="36"/>
        </w:rPr>
        <w:t xml:space="preserve"> </w:t>
      </w:r>
    </w:p>
    <w:p w14:paraId="3149CE21" w14:textId="77777777" w:rsidR="00FC12F7" w:rsidRDefault="00FC12F7" w:rsidP="00FC12F7">
      <w:pPr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u w:val="single"/>
        </w:rPr>
        <w:t>soustava příkopových propadlin</w:t>
      </w:r>
      <w:r>
        <w:rPr>
          <w:rFonts w:ascii="Arial" w:hAnsi="Arial" w:cs="Arial"/>
          <w:sz w:val="36"/>
          <w:szCs w:val="36"/>
        </w:rPr>
        <w:t xml:space="preserve"> – pásmo sníženin s jezery, sopky, zemětřesení (pohyby zemské kůry → oddělení pevniny)</w:t>
      </w:r>
    </w:p>
    <w:p w14:paraId="77758CD8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</w:p>
    <w:p w14:paraId="73A937E5" w14:textId="77777777" w:rsidR="00FC12F7" w:rsidRPr="00932DBF" w:rsidRDefault="00FC12F7" w:rsidP="00FC12F7">
      <w:pPr>
        <w:jc w:val="center"/>
        <w:rPr>
          <w:rFonts w:ascii="Arial" w:hAnsi="Arial" w:cs="Arial"/>
          <w:b/>
          <w:color w:val="BDD6EE" w:themeColor="accent5" w:themeTint="66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932DBF">
        <w:rPr>
          <w:rFonts w:ascii="Arial" w:hAnsi="Arial" w:cs="Arial"/>
          <w:b/>
          <w:color w:val="BDD6EE" w:themeColor="accent5" w:themeTint="66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Vodstvo</w:t>
      </w:r>
    </w:p>
    <w:p w14:paraId="3DD24F17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Afriku omývá Atlantský (Z) a Indický (V) oceán </w:t>
      </w:r>
    </w:p>
    <w:p w14:paraId="48310BC8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color w:val="0000FF"/>
          <w:sz w:val="36"/>
          <w:szCs w:val="36"/>
        </w:rPr>
        <w:t>moře</w:t>
      </w:r>
      <w:r>
        <w:rPr>
          <w:rFonts w:ascii="Arial" w:hAnsi="Arial" w:cs="Arial"/>
          <w:sz w:val="36"/>
          <w:szCs w:val="36"/>
        </w:rPr>
        <w:t xml:space="preserve">: Středozemní, Rudé </w:t>
      </w:r>
    </w:p>
    <w:p w14:paraId="1C9DDD1D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color w:val="0000FF"/>
          <w:sz w:val="36"/>
          <w:szCs w:val="36"/>
        </w:rPr>
        <w:t>zálivy</w:t>
      </w:r>
      <w:r>
        <w:rPr>
          <w:rFonts w:ascii="Arial" w:hAnsi="Arial" w:cs="Arial"/>
          <w:sz w:val="36"/>
          <w:szCs w:val="36"/>
        </w:rPr>
        <w:t xml:space="preserve">: Guinejský, Adenský, Velká a Malá </w:t>
      </w:r>
      <w:proofErr w:type="spellStart"/>
      <w:r>
        <w:rPr>
          <w:rFonts w:ascii="Arial" w:hAnsi="Arial" w:cs="Arial"/>
          <w:sz w:val="36"/>
          <w:szCs w:val="36"/>
        </w:rPr>
        <w:t>Syrta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</w:p>
    <w:p w14:paraId="6F3852C3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color w:val="0000FF"/>
          <w:sz w:val="36"/>
          <w:szCs w:val="36"/>
        </w:rPr>
        <w:t>řeky</w:t>
      </w:r>
      <w:r>
        <w:rPr>
          <w:rFonts w:ascii="Arial" w:hAnsi="Arial" w:cs="Arial"/>
          <w:sz w:val="36"/>
          <w:szCs w:val="36"/>
        </w:rPr>
        <w:t>: Nil (nejdelší), Kongo (nejvodnatější), Niger, Zambezi (Viktoriiny vodopády)</w:t>
      </w:r>
    </w:p>
    <w:p w14:paraId="5ECBE9A4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color w:val="0000FF"/>
          <w:sz w:val="36"/>
          <w:szCs w:val="36"/>
        </w:rPr>
        <w:t>jezera</w:t>
      </w:r>
      <w:r>
        <w:rPr>
          <w:rFonts w:ascii="Arial" w:hAnsi="Arial" w:cs="Arial"/>
          <w:sz w:val="36"/>
          <w:szCs w:val="36"/>
        </w:rPr>
        <w:t>: Viktoriino (největší), Tanganika (nejhlubší), Malawi, Čadské (vysychá</w:t>
      </w:r>
      <w:proofErr w:type="gramStart"/>
      <w:r>
        <w:rPr>
          <w:rFonts w:ascii="Arial" w:hAnsi="Arial" w:cs="Arial"/>
          <w:sz w:val="36"/>
          <w:szCs w:val="36"/>
        </w:rPr>
        <w:t>),…</w:t>
      </w:r>
      <w:proofErr w:type="gramEnd"/>
      <w:r>
        <w:rPr>
          <w:rFonts w:ascii="Arial" w:hAnsi="Arial" w:cs="Arial"/>
          <w:sz w:val="36"/>
          <w:szCs w:val="36"/>
        </w:rPr>
        <w:t xml:space="preserve"> </w:t>
      </w:r>
    </w:p>
    <w:p w14:paraId="4FCF1A82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1/3 území </w:t>
      </w:r>
      <w:r>
        <w:rPr>
          <w:rFonts w:ascii="Arial" w:hAnsi="Arial" w:cs="Arial"/>
          <w:b/>
          <w:bCs/>
          <w:sz w:val="36"/>
          <w:szCs w:val="36"/>
        </w:rPr>
        <w:t>bezodtoká</w:t>
      </w:r>
    </w:p>
    <w:p w14:paraId="5738D693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color w:val="0000FF"/>
          <w:sz w:val="36"/>
          <w:szCs w:val="36"/>
        </w:rPr>
        <w:t>vádí</w:t>
      </w:r>
      <w:r>
        <w:rPr>
          <w:rFonts w:ascii="Arial" w:hAnsi="Arial" w:cs="Arial"/>
          <w:sz w:val="36"/>
          <w:szCs w:val="36"/>
        </w:rPr>
        <w:t xml:space="preserve"> = vyschlá koryta řek na pouštích </w:t>
      </w:r>
    </w:p>
    <w:p w14:paraId="3A8CAE14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color w:val="0000FF"/>
          <w:sz w:val="36"/>
          <w:szCs w:val="36"/>
        </w:rPr>
        <w:t>význam a využití vody</w:t>
      </w:r>
    </w:p>
    <w:p w14:paraId="41FF0597" w14:textId="77777777" w:rsidR="00FC12F7" w:rsidRDefault="00FC12F7" w:rsidP="00FC12F7">
      <w:pPr>
        <w:numPr>
          <w:ilvl w:val="0"/>
          <w:numId w:val="3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zavlažování, přehradní nádrže (el. energie), rybolov, doprava</w:t>
      </w:r>
    </w:p>
    <w:p w14:paraId="6F8640E7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</w:p>
    <w:p w14:paraId="0C74CFF6" w14:textId="77777777" w:rsidR="00FC12F7" w:rsidRDefault="00FC12F7" w:rsidP="00FC12F7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  <w:r>
        <w:rPr>
          <w:rFonts w:ascii="Arial" w:hAnsi="Arial" w:cs="Arial"/>
          <w:b/>
          <w:color w:val="FF0000"/>
          <w:sz w:val="44"/>
          <w:szCs w:val="44"/>
        </w:rPr>
        <w:br w:type="page"/>
      </w:r>
      <w:r w:rsidRPr="00932DBF">
        <w:rPr>
          <w:rFonts w:ascii="Arial" w:hAnsi="Arial" w:cs="Arial"/>
          <w:b/>
          <w:color w:val="FF000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lastRenderedPageBreak/>
        <w:t>Nerostné suroviny</w:t>
      </w:r>
    </w:p>
    <w:p w14:paraId="785AD586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  <w:r w:rsidRPr="00932DBF">
        <w:rPr>
          <w:rFonts w:ascii="Arial" w:hAnsi="Arial" w:cs="Arial"/>
          <w:b/>
          <w:color w:val="404040" w:themeColor="text1" w:themeTint="BF"/>
          <w:sz w:val="36"/>
          <w:szCs w:val="36"/>
        </w:rPr>
        <w:t>Sever</w:t>
      </w:r>
      <w:r>
        <w:rPr>
          <w:rFonts w:ascii="Arial" w:hAnsi="Arial" w:cs="Arial"/>
          <w:sz w:val="36"/>
          <w:szCs w:val="36"/>
        </w:rPr>
        <w:t xml:space="preserve"> – ropa, sůl, </w:t>
      </w:r>
      <w:proofErr w:type="spellStart"/>
      <w:proofErr w:type="gramStart"/>
      <w:r>
        <w:rPr>
          <w:rFonts w:ascii="Arial" w:hAnsi="Arial" w:cs="Arial"/>
          <w:sz w:val="36"/>
          <w:szCs w:val="36"/>
        </w:rPr>
        <w:t>žel.ruda</w:t>
      </w:r>
      <w:proofErr w:type="spellEnd"/>
      <w:proofErr w:type="gramEnd"/>
    </w:p>
    <w:p w14:paraId="4FBE689E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  <w:r w:rsidRPr="00932DBF">
        <w:rPr>
          <w:rFonts w:ascii="Arial" w:hAnsi="Arial" w:cs="Arial"/>
          <w:b/>
          <w:color w:val="404040" w:themeColor="text1" w:themeTint="BF"/>
          <w:sz w:val="36"/>
          <w:szCs w:val="36"/>
        </w:rPr>
        <w:t>Guinejský</w:t>
      </w:r>
      <w:r w:rsidRPr="00932DBF">
        <w:rPr>
          <w:rFonts w:ascii="Arial" w:hAnsi="Arial" w:cs="Arial"/>
          <w:color w:val="404040" w:themeColor="text1" w:themeTint="BF"/>
          <w:sz w:val="36"/>
          <w:szCs w:val="36"/>
        </w:rPr>
        <w:t xml:space="preserve"> </w:t>
      </w:r>
      <w:r w:rsidRPr="00932DBF">
        <w:rPr>
          <w:rFonts w:ascii="Arial" w:hAnsi="Arial" w:cs="Arial"/>
          <w:b/>
          <w:color w:val="404040" w:themeColor="text1" w:themeTint="BF"/>
          <w:sz w:val="36"/>
          <w:szCs w:val="36"/>
        </w:rPr>
        <w:t>záliv</w:t>
      </w:r>
      <w:r w:rsidRPr="00932DBF">
        <w:rPr>
          <w:rFonts w:ascii="Arial" w:hAnsi="Arial" w:cs="Arial"/>
          <w:color w:val="404040" w:themeColor="text1" w:themeTint="BF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– ropa, diamanty, cín</w:t>
      </w:r>
    </w:p>
    <w:p w14:paraId="56C067D0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  <w:r w:rsidRPr="00932DBF">
        <w:rPr>
          <w:rFonts w:ascii="Arial" w:hAnsi="Arial" w:cs="Arial"/>
          <w:b/>
          <w:color w:val="404040" w:themeColor="text1" w:themeTint="BF"/>
          <w:sz w:val="36"/>
          <w:szCs w:val="36"/>
        </w:rPr>
        <w:t>Měděný</w:t>
      </w:r>
      <w:r w:rsidRPr="00932DBF">
        <w:rPr>
          <w:rFonts w:ascii="Arial" w:hAnsi="Arial" w:cs="Arial"/>
          <w:color w:val="404040" w:themeColor="text1" w:themeTint="BF"/>
          <w:sz w:val="36"/>
          <w:szCs w:val="36"/>
        </w:rPr>
        <w:t xml:space="preserve"> </w:t>
      </w:r>
      <w:r w:rsidRPr="00932DBF">
        <w:rPr>
          <w:rFonts w:ascii="Arial" w:hAnsi="Arial" w:cs="Arial"/>
          <w:b/>
          <w:color w:val="404040" w:themeColor="text1" w:themeTint="BF"/>
          <w:sz w:val="36"/>
          <w:szCs w:val="36"/>
        </w:rPr>
        <w:t>pás</w:t>
      </w:r>
      <w:r w:rsidRPr="00932DBF">
        <w:rPr>
          <w:rFonts w:ascii="Arial" w:hAnsi="Arial" w:cs="Arial"/>
          <w:color w:val="404040" w:themeColor="text1" w:themeTint="BF"/>
          <w:sz w:val="36"/>
          <w:szCs w:val="36"/>
        </w:rPr>
        <w:t xml:space="preserve"> </w:t>
      </w:r>
      <w:r w:rsidRPr="00932DBF">
        <w:rPr>
          <w:rFonts w:ascii="Arial" w:hAnsi="Arial" w:cs="Arial"/>
          <w:b/>
          <w:color w:val="404040" w:themeColor="text1" w:themeTint="BF"/>
          <w:sz w:val="36"/>
          <w:szCs w:val="36"/>
        </w:rPr>
        <w:t>+ J</w:t>
      </w:r>
      <w:r w:rsidRPr="00932DBF">
        <w:rPr>
          <w:rFonts w:ascii="Arial" w:hAnsi="Arial" w:cs="Arial"/>
          <w:color w:val="404040" w:themeColor="text1" w:themeTint="BF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– měď, cín, uran, zlato, diamanty (nejvíce na světě), </w:t>
      </w:r>
      <w:proofErr w:type="spellStart"/>
      <w:proofErr w:type="gramStart"/>
      <w:r>
        <w:rPr>
          <w:rFonts w:ascii="Arial" w:hAnsi="Arial" w:cs="Arial"/>
          <w:sz w:val="36"/>
          <w:szCs w:val="36"/>
        </w:rPr>
        <w:t>č.uhlí</w:t>
      </w:r>
      <w:proofErr w:type="spellEnd"/>
      <w:proofErr w:type="gramEnd"/>
    </w:p>
    <w:p w14:paraId="2E5B7E6A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</w:p>
    <w:p w14:paraId="070D78E9" w14:textId="77777777" w:rsidR="00FC12F7" w:rsidRPr="00932DBF" w:rsidRDefault="00FC12F7" w:rsidP="00FC12F7">
      <w:pPr>
        <w:jc w:val="center"/>
        <w:rPr>
          <w:rFonts w:ascii="Arial" w:hAnsi="Arial" w:cs="Arial"/>
          <w:b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32DBF">
        <w:rPr>
          <w:rFonts w:ascii="Arial" w:hAnsi="Arial" w:cs="Arial"/>
          <w:b/>
          <w:color w:val="F7CA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Podnebí</w:t>
      </w:r>
    </w:p>
    <w:p w14:paraId="2AE4324D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Nejteplejší kontinent</w:t>
      </w:r>
    </w:p>
    <w:p w14:paraId="0F6A7B88" w14:textId="77777777" w:rsidR="00FC12F7" w:rsidRPr="00932DBF" w:rsidRDefault="00FC12F7" w:rsidP="00FC12F7">
      <w:pPr>
        <w:jc w:val="both"/>
        <w:rPr>
          <w:rFonts w:ascii="Arial" w:hAnsi="Arial" w:cs="Arial"/>
          <w:color w:val="C45911" w:themeColor="accent2" w:themeShade="BF"/>
          <w:sz w:val="36"/>
          <w:szCs w:val="36"/>
        </w:rPr>
      </w:pPr>
      <w:r w:rsidRPr="00932DBF">
        <w:rPr>
          <w:rFonts w:ascii="Arial" w:hAnsi="Arial" w:cs="Arial"/>
          <w:b/>
          <w:color w:val="C45911" w:themeColor="accent2" w:themeShade="BF"/>
          <w:sz w:val="36"/>
          <w:szCs w:val="36"/>
        </w:rPr>
        <w:t>Podnebné</w:t>
      </w:r>
      <w:r w:rsidRPr="00932DBF">
        <w:rPr>
          <w:rFonts w:ascii="Arial" w:hAnsi="Arial" w:cs="Arial"/>
          <w:color w:val="C45911" w:themeColor="accent2" w:themeShade="BF"/>
          <w:sz w:val="36"/>
          <w:szCs w:val="36"/>
        </w:rPr>
        <w:t xml:space="preserve"> </w:t>
      </w:r>
      <w:r w:rsidRPr="00932DBF">
        <w:rPr>
          <w:rFonts w:ascii="Arial" w:hAnsi="Arial" w:cs="Arial"/>
          <w:b/>
          <w:color w:val="C45911" w:themeColor="accent2" w:themeShade="BF"/>
          <w:sz w:val="36"/>
          <w:szCs w:val="36"/>
        </w:rPr>
        <w:t>pásy</w:t>
      </w:r>
    </w:p>
    <w:p w14:paraId="0311D5CB" w14:textId="77777777" w:rsidR="00FC12F7" w:rsidRDefault="00FC12F7" w:rsidP="00FC12F7">
      <w:pPr>
        <w:numPr>
          <w:ilvl w:val="0"/>
          <w:numId w:val="3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Tropický</w:t>
      </w:r>
    </w:p>
    <w:p w14:paraId="5E4387DD" w14:textId="77777777" w:rsidR="00FC12F7" w:rsidRDefault="00FC12F7" w:rsidP="00FC12F7">
      <w:pPr>
        <w:numPr>
          <w:ilvl w:val="0"/>
          <w:numId w:val="3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Subtropický</w:t>
      </w:r>
    </w:p>
    <w:p w14:paraId="5FC00F30" w14:textId="77777777" w:rsidR="00FC12F7" w:rsidRPr="00932DBF" w:rsidRDefault="00FC12F7" w:rsidP="00FC12F7">
      <w:pPr>
        <w:jc w:val="both"/>
        <w:rPr>
          <w:rFonts w:ascii="Arial" w:hAnsi="Arial" w:cs="Arial"/>
          <w:color w:val="538135" w:themeColor="accent6" w:themeShade="BF"/>
          <w:sz w:val="36"/>
          <w:szCs w:val="36"/>
        </w:rPr>
      </w:pPr>
      <w:r w:rsidRPr="00932DBF">
        <w:rPr>
          <w:rFonts w:ascii="Arial" w:hAnsi="Arial" w:cs="Arial"/>
          <w:b/>
          <w:color w:val="538135" w:themeColor="accent6" w:themeShade="BF"/>
          <w:sz w:val="36"/>
          <w:szCs w:val="36"/>
        </w:rPr>
        <w:t>Vegetační</w:t>
      </w:r>
      <w:r w:rsidRPr="00932DBF">
        <w:rPr>
          <w:rFonts w:ascii="Arial" w:hAnsi="Arial" w:cs="Arial"/>
          <w:color w:val="538135" w:themeColor="accent6" w:themeShade="BF"/>
          <w:sz w:val="36"/>
          <w:szCs w:val="36"/>
        </w:rPr>
        <w:t xml:space="preserve"> </w:t>
      </w:r>
      <w:r w:rsidRPr="00932DBF">
        <w:rPr>
          <w:rFonts w:ascii="Arial" w:hAnsi="Arial" w:cs="Arial"/>
          <w:b/>
          <w:color w:val="538135" w:themeColor="accent6" w:themeShade="BF"/>
          <w:sz w:val="36"/>
          <w:szCs w:val="36"/>
        </w:rPr>
        <w:t>pásy</w:t>
      </w:r>
    </w:p>
    <w:p w14:paraId="6613967A" w14:textId="77777777" w:rsidR="00FC12F7" w:rsidRDefault="00FC12F7" w:rsidP="00FC12F7">
      <w:pPr>
        <w:numPr>
          <w:ilvl w:val="0"/>
          <w:numId w:val="3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Deštný les</w:t>
      </w:r>
    </w:p>
    <w:p w14:paraId="1880B1B2" w14:textId="77777777" w:rsidR="00FC12F7" w:rsidRDefault="00FC12F7" w:rsidP="00FC12F7">
      <w:pPr>
        <w:numPr>
          <w:ilvl w:val="0"/>
          <w:numId w:val="3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Savana</w:t>
      </w:r>
    </w:p>
    <w:p w14:paraId="1C2DB84E" w14:textId="77777777" w:rsidR="00FC12F7" w:rsidRDefault="00FC12F7" w:rsidP="00FC12F7">
      <w:pPr>
        <w:numPr>
          <w:ilvl w:val="0"/>
          <w:numId w:val="3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Poušť</w:t>
      </w:r>
    </w:p>
    <w:p w14:paraId="21045C7C" w14:textId="77777777" w:rsidR="00FC12F7" w:rsidRDefault="00FC12F7" w:rsidP="00FC12F7">
      <w:pPr>
        <w:numPr>
          <w:ilvl w:val="0"/>
          <w:numId w:val="3"/>
        </w:num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Subtropická vegetace</w:t>
      </w:r>
    </w:p>
    <w:p w14:paraId="3F5CB3D9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Podnebí ovlivňují mořské proudy a větrná </w:t>
      </w:r>
      <w:proofErr w:type="gramStart"/>
      <w:r>
        <w:rPr>
          <w:rFonts w:ascii="Arial" w:hAnsi="Arial" w:cs="Arial"/>
          <w:sz w:val="36"/>
          <w:szCs w:val="36"/>
        </w:rPr>
        <w:t xml:space="preserve">proudění - </w:t>
      </w:r>
      <w:r w:rsidRPr="00932DBF">
        <w:rPr>
          <w:rFonts w:ascii="Arial" w:hAnsi="Arial" w:cs="Arial"/>
          <w:b/>
          <w:color w:val="0000FF"/>
          <w:sz w:val="32"/>
          <w:szCs w:val="32"/>
        </w:rPr>
        <w:t>PASÁTY</w:t>
      </w:r>
      <w:proofErr w:type="gramEnd"/>
      <w:r w:rsidRPr="00932DB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26C6B84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</w:p>
    <w:p w14:paraId="74657F11" w14:textId="77777777" w:rsidR="00FC12F7" w:rsidRPr="00932DBF" w:rsidRDefault="00FC12F7" w:rsidP="00FC12F7">
      <w:pPr>
        <w:jc w:val="center"/>
        <w:rPr>
          <w:rFonts w:ascii="Arial" w:hAnsi="Arial" w:cs="Arial"/>
          <w:b/>
          <w:color w:val="C5E0B3" w:themeColor="accent6" w:themeTint="66"/>
          <w:sz w:val="44"/>
          <w:szCs w:val="44"/>
        </w:rPr>
      </w:pPr>
      <w:r w:rsidRPr="00932DBF">
        <w:rPr>
          <w:rFonts w:ascii="Arial" w:hAnsi="Arial" w:cs="Arial"/>
          <w:b/>
          <w:color w:val="C5E0B3" w:themeColor="accent6" w:themeTint="66"/>
          <w:sz w:val="44"/>
          <w:szCs w:val="44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Krajiny a jejich využití</w:t>
      </w:r>
    </w:p>
    <w:p w14:paraId="74C8A064" w14:textId="77777777" w:rsidR="00FC12F7" w:rsidRDefault="00FC12F7" w:rsidP="00FC12F7">
      <w:pPr>
        <w:jc w:val="center"/>
        <w:rPr>
          <w:rFonts w:ascii="Arial" w:hAnsi="Arial" w:cs="Arial"/>
          <w:sz w:val="36"/>
          <w:szCs w:val="36"/>
        </w:rPr>
      </w:pPr>
    </w:p>
    <w:p w14:paraId="4FBE07D9" w14:textId="77777777" w:rsidR="00FC12F7" w:rsidRPr="00932DBF" w:rsidRDefault="00FC12F7" w:rsidP="00FC12F7">
      <w:pPr>
        <w:jc w:val="both"/>
        <w:rPr>
          <w:rFonts w:ascii="Arial" w:hAnsi="Arial" w:cs="Arial"/>
          <w:color w:val="385623" w:themeColor="accent6" w:themeShade="80"/>
          <w:sz w:val="36"/>
          <w:szCs w:val="36"/>
        </w:rPr>
      </w:pPr>
      <w:r w:rsidRPr="00932DBF">
        <w:rPr>
          <w:rFonts w:ascii="Arial" w:hAnsi="Arial" w:cs="Arial"/>
          <w:b/>
          <w:color w:val="385623" w:themeColor="accent6" w:themeShade="80"/>
          <w:sz w:val="36"/>
          <w:szCs w:val="36"/>
        </w:rPr>
        <w:t>tropické</w:t>
      </w:r>
      <w:r w:rsidRPr="00932DBF">
        <w:rPr>
          <w:rFonts w:ascii="Arial" w:hAnsi="Arial" w:cs="Arial"/>
          <w:color w:val="385623" w:themeColor="accent6" w:themeShade="80"/>
          <w:sz w:val="36"/>
          <w:szCs w:val="36"/>
        </w:rPr>
        <w:t xml:space="preserve"> </w:t>
      </w:r>
      <w:r w:rsidRPr="00932DBF">
        <w:rPr>
          <w:rFonts w:ascii="Arial" w:hAnsi="Arial" w:cs="Arial"/>
          <w:b/>
          <w:color w:val="385623" w:themeColor="accent6" w:themeShade="80"/>
          <w:sz w:val="36"/>
          <w:szCs w:val="36"/>
        </w:rPr>
        <w:t>deštné</w:t>
      </w:r>
      <w:r w:rsidRPr="00932DBF">
        <w:rPr>
          <w:rFonts w:ascii="Arial" w:hAnsi="Arial" w:cs="Arial"/>
          <w:color w:val="385623" w:themeColor="accent6" w:themeShade="80"/>
          <w:sz w:val="36"/>
          <w:szCs w:val="36"/>
        </w:rPr>
        <w:t xml:space="preserve"> </w:t>
      </w:r>
      <w:r w:rsidRPr="00932DBF">
        <w:rPr>
          <w:rFonts w:ascii="Arial" w:hAnsi="Arial" w:cs="Arial"/>
          <w:b/>
          <w:color w:val="385623" w:themeColor="accent6" w:themeShade="80"/>
          <w:sz w:val="36"/>
          <w:szCs w:val="36"/>
        </w:rPr>
        <w:t>lesy</w:t>
      </w:r>
    </w:p>
    <w:p w14:paraId="484002D9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těžba  dřeva</w:t>
      </w:r>
      <w:proofErr w:type="gramEnd"/>
    </w:p>
    <w:p w14:paraId="5ABA11B4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kácení a vypalování → </w:t>
      </w:r>
      <w:r>
        <w:rPr>
          <w:rFonts w:ascii="Arial" w:hAnsi="Arial" w:cs="Arial"/>
          <w:sz w:val="36"/>
          <w:szCs w:val="36"/>
          <w:u w:val="single"/>
        </w:rPr>
        <w:t>plantáže</w:t>
      </w:r>
    </w:p>
    <w:p w14:paraId="2F45FC2F" w14:textId="77777777" w:rsidR="00FC12F7" w:rsidRPr="00932DBF" w:rsidRDefault="00FC12F7" w:rsidP="00FC12F7">
      <w:pPr>
        <w:jc w:val="both"/>
        <w:rPr>
          <w:rFonts w:ascii="Arial" w:hAnsi="Arial" w:cs="Arial"/>
          <w:color w:val="A8D08D" w:themeColor="accent6" w:themeTint="99"/>
          <w:sz w:val="36"/>
          <w:szCs w:val="36"/>
        </w:rPr>
      </w:pPr>
      <w:r w:rsidRPr="00932DBF">
        <w:rPr>
          <w:rFonts w:ascii="Arial" w:hAnsi="Arial" w:cs="Arial"/>
          <w:b/>
          <w:color w:val="A8D08D" w:themeColor="accent6" w:themeTint="99"/>
          <w:sz w:val="36"/>
          <w:szCs w:val="36"/>
        </w:rPr>
        <w:t>savany</w:t>
      </w:r>
    </w:p>
    <w:p w14:paraId="2AE87017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dobré podmínky pro osídlení a zemědělství</w:t>
      </w:r>
    </w:p>
    <w:p w14:paraId="3220F41A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chov, plodiny – cukrová třtina, batáty</w:t>
      </w:r>
    </w:p>
    <w:p w14:paraId="354169CE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mnoho zvěře → </w:t>
      </w:r>
      <w:r>
        <w:rPr>
          <w:rFonts w:ascii="Arial" w:hAnsi="Arial" w:cs="Arial"/>
          <w:sz w:val="36"/>
          <w:szCs w:val="36"/>
          <w:u w:val="single"/>
        </w:rPr>
        <w:t>národní parky</w:t>
      </w:r>
      <w:r>
        <w:rPr>
          <w:rFonts w:ascii="Arial" w:hAnsi="Arial" w:cs="Arial"/>
          <w:sz w:val="36"/>
          <w:szCs w:val="36"/>
        </w:rPr>
        <w:t xml:space="preserve"> – </w:t>
      </w:r>
      <w:proofErr w:type="spellStart"/>
      <w:r>
        <w:rPr>
          <w:rFonts w:ascii="Arial" w:hAnsi="Arial" w:cs="Arial"/>
          <w:sz w:val="36"/>
          <w:szCs w:val="36"/>
        </w:rPr>
        <w:t>Serengeti</w:t>
      </w:r>
      <w:proofErr w:type="spellEnd"/>
      <w:r>
        <w:rPr>
          <w:rFonts w:ascii="Arial" w:hAnsi="Arial" w:cs="Arial"/>
          <w:sz w:val="36"/>
          <w:szCs w:val="36"/>
        </w:rPr>
        <w:t xml:space="preserve">, </w:t>
      </w:r>
      <w:proofErr w:type="spellStart"/>
      <w:r>
        <w:rPr>
          <w:rFonts w:ascii="Arial" w:hAnsi="Arial" w:cs="Arial"/>
          <w:sz w:val="36"/>
          <w:szCs w:val="36"/>
        </w:rPr>
        <w:t>Kruegerův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</w:p>
    <w:p w14:paraId="2984CDF1" w14:textId="77777777" w:rsidR="00FC12F7" w:rsidRPr="00932DBF" w:rsidRDefault="00FC12F7" w:rsidP="00FC12F7">
      <w:pPr>
        <w:jc w:val="both"/>
        <w:rPr>
          <w:rFonts w:ascii="Arial" w:hAnsi="Arial" w:cs="Arial"/>
          <w:color w:val="FFD966" w:themeColor="accent4" w:themeTint="99"/>
          <w:sz w:val="36"/>
          <w:szCs w:val="36"/>
        </w:rPr>
      </w:pPr>
      <w:r w:rsidRPr="00932DBF">
        <w:rPr>
          <w:rFonts w:ascii="Arial" w:hAnsi="Arial" w:cs="Arial"/>
          <w:b/>
          <w:color w:val="FFD966" w:themeColor="accent4" w:themeTint="99"/>
          <w:sz w:val="36"/>
          <w:szCs w:val="36"/>
        </w:rPr>
        <w:t>pouště</w:t>
      </w:r>
    </w:p>
    <w:p w14:paraId="66DD62AD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u w:val="single"/>
        </w:rPr>
        <w:t>SAHEL</w:t>
      </w:r>
      <w:r>
        <w:rPr>
          <w:rFonts w:ascii="Arial" w:hAnsi="Arial" w:cs="Arial"/>
          <w:sz w:val="36"/>
          <w:szCs w:val="36"/>
        </w:rPr>
        <w:t xml:space="preserve"> – nejchudší oblast Sahary</w:t>
      </w:r>
    </w:p>
    <w:p w14:paraId="561F75AA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velbloudi.</w:t>
      </w:r>
    </w:p>
    <w:p w14:paraId="0FF1ED67" w14:textId="77777777" w:rsidR="00FC12F7" w:rsidRDefault="00FC12F7" w:rsidP="00FC12F7">
      <w:pPr>
        <w:jc w:val="both"/>
        <w:rPr>
          <w:rFonts w:ascii="Arial" w:hAnsi="Arial" w:cs="Arial"/>
          <w:sz w:val="36"/>
          <w:szCs w:val="36"/>
        </w:rPr>
      </w:pPr>
      <w:r w:rsidRPr="00932DBF">
        <w:rPr>
          <w:rFonts w:ascii="Arial" w:hAnsi="Arial" w:cs="Arial"/>
          <w:b/>
          <w:color w:val="FFC000"/>
          <w:sz w:val="36"/>
          <w:szCs w:val="36"/>
        </w:rPr>
        <w:t>subtropy</w:t>
      </w:r>
      <w:r>
        <w:rPr>
          <w:rFonts w:ascii="Arial" w:hAnsi="Arial" w:cs="Arial"/>
          <w:sz w:val="36"/>
          <w:szCs w:val="36"/>
        </w:rPr>
        <w:t xml:space="preserve"> – zemědělství – citrusy, datle</w:t>
      </w:r>
    </w:p>
    <w:p w14:paraId="598BC2EE" w14:textId="14509B1D" w:rsidR="00DD1A0B" w:rsidRDefault="00DD1A0B" w:rsidP="00FC12F7"/>
    <w:sectPr w:rsidR="00DD1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B4ADB"/>
    <w:multiLevelType w:val="hybridMultilevel"/>
    <w:tmpl w:val="06401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A5491"/>
    <w:multiLevelType w:val="hybridMultilevel"/>
    <w:tmpl w:val="1FB6F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440AC"/>
    <w:multiLevelType w:val="hybridMultilevel"/>
    <w:tmpl w:val="3A4A9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E3"/>
    <w:rsid w:val="0057764F"/>
    <w:rsid w:val="00932DBF"/>
    <w:rsid w:val="00C169E3"/>
    <w:rsid w:val="00DD1A0B"/>
    <w:rsid w:val="00FC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9E4883"/>
  <w15:chartTrackingRefBased/>
  <w15:docId w15:val="{512ABB53-261D-4CA5-A690-80B12031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1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42077</dc:creator>
  <cp:keywords/>
  <dc:description/>
  <cp:lastModifiedBy>42077</cp:lastModifiedBy>
  <cp:revision>4</cp:revision>
  <dcterms:created xsi:type="dcterms:W3CDTF">2020-06-04T14:50:00Z</dcterms:created>
  <dcterms:modified xsi:type="dcterms:W3CDTF">2020-06-04T14:58:00Z</dcterms:modified>
</cp:coreProperties>
</file>